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97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Гапоненко Александра Вячеславовича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Гапоненко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должностным лицом по адресу: </w:t>
      </w:r>
      <w:r>
        <w:rPr>
          <w:rStyle w:val="cat-UserDefinedgrp-4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АЛКОМАРКЕТ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</w:t>
      </w:r>
      <w:r>
        <w:rPr>
          <w:rFonts w:ascii="Times New Roman" w:eastAsia="Times New Roman" w:hAnsi="Times New Roman" w:cs="Times New Roman"/>
        </w:rPr>
        <w:t>25.09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г. № </w:t>
      </w:r>
      <w:r>
        <w:rPr>
          <w:rFonts w:ascii="Times New Roman" w:eastAsia="Times New Roman" w:hAnsi="Times New Roman" w:cs="Times New Roman"/>
        </w:rPr>
        <w:t>3050</w:t>
      </w:r>
      <w:r>
        <w:rPr>
          <w:rFonts w:ascii="Times New Roman" w:eastAsia="Times New Roman" w:hAnsi="Times New Roman" w:cs="Times New Roman"/>
        </w:rPr>
        <w:t xml:space="preserve">, размер которой превышает 1 миллион рублей, в отношении организации или индивиду за период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г., </w:t>
      </w:r>
      <w:r>
        <w:rPr>
          <w:rFonts w:ascii="Times New Roman" w:eastAsia="Times New Roman" w:hAnsi="Times New Roman" w:cs="Times New Roman"/>
        </w:rPr>
        <w:t xml:space="preserve">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9277</w:t>
      </w:r>
      <w:r>
        <w:rPr>
          <w:rFonts w:ascii="Times New Roman" w:eastAsia="Times New Roman" w:hAnsi="Times New Roman" w:cs="Times New Roman"/>
        </w:rPr>
        <w:t>/13/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27.10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13.10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Гапоненко А.В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Гапоненко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Гапоненко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25438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</w:t>
      </w:r>
      <w:r>
        <w:rPr>
          <w:rFonts w:ascii="Times New Roman" w:eastAsia="Times New Roman" w:hAnsi="Times New Roman" w:cs="Times New Roman"/>
        </w:rPr>
        <w:t>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9277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12.10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1013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30.09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5427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5184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</w:t>
      </w:r>
      <w:r>
        <w:rPr>
          <w:rFonts w:ascii="Times New Roman" w:eastAsia="Times New Roman" w:hAnsi="Times New Roman" w:cs="Times New Roman"/>
        </w:rPr>
        <w:t>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Гапоненко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Гапоненко Александра Вячеславовича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0412365400695004182615162.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8">
    <w:name w:val="cat-UserDefined grp-41 rplc-18"/>
    <w:basedOn w:val="DefaultParagraphFont"/>
  </w:style>
  <w:style w:type="character" w:customStyle="1" w:styleId="cat-UserDefinedgrp-32rplc-22">
    <w:name w:val="cat-UserDefined grp-3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